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75E01" w:rsidRDefault="00334E99">
      <w:r>
        <w:t xml:space="preserve">We are seeking to substantially expand our Environmental Compliance and Permitting practice in our </w:t>
      </w:r>
      <w:r>
        <w:t xml:space="preserve">Twin Cities (MN), Green Bay or Madison (WI), Denver (CO), and </w:t>
      </w:r>
      <w:r>
        <w:t>Atlanta</w:t>
      </w:r>
      <w:r>
        <w:t xml:space="preserve"> (GA)</w:t>
      </w:r>
      <w:r>
        <w:t xml:space="preserve"> office</w:t>
      </w:r>
      <w:r>
        <w:t>s</w:t>
      </w:r>
      <w:r>
        <w:t xml:space="preserve">, primarily serving the </w:t>
      </w:r>
      <w:r>
        <w:t>Midwest, Rocky Mountain and S</w:t>
      </w:r>
      <w:r>
        <w:t>outheast</w:t>
      </w:r>
      <w:r>
        <w:t xml:space="preserve"> regions of the country</w:t>
      </w:r>
      <w:bookmarkStart w:id="0" w:name="_GoBack"/>
      <w:bookmarkEnd w:id="0"/>
      <w:r>
        <w:t>. This expansion will occur through identifying and recruiting business and practice leaders interested in a diverse and entrepreneurial ESOP company. Our company has grown through strategic expansion of technical expertise and through investment in our employees. We are looking for qualified candidates interested in growing both their practice and business opportunities.</w:t>
      </w:r>
      <w:r>
        <w:br/>
      </w:r>
      <w:r>
        <w:br/>
        <w:t xml:space="preserve">The successful candidate will primarily develop and manage client relationships, identify and obtain project opportunities, and lead execution of multi-media environmental compliance projects for a wide variety of clients. Categories served include biofuels and biomaterials, food &amp; agriculture, government, higher education, manufacturing, metals, mining, oil &amp; gas, power &amp; utilities, real estate, and transportation. Tasks for environmental compliance projects may include program assistance for environmental laws and regulations associated with, but not limited to, Clean Air Act (CAA), Clean Water Act (CWA), Emergency Planning and Community Right-to-Know Act (EPCRA), Resource Conservation and Recovery Act (RCRA), and Oil Pollution Act (OPA) spill planning. Miscellaneous administrative tasks may be required. </w:t>
      </w:r>
      <w:r>
        <w:br/>
      </w:r>
      <w:r>
        <w:br/>
        <w:t>Qualifications, Knowledge, Skills and Abilities</w:t>
      </w:r>
      <w:r>
        <w:br/>
      </w:r>
      <w:r>
        <w:br/>
        <w:t xml:space="preserve">Required: </w:t>
      </w:r>
      <w:r>
        <w:br/>
        <w:t>Approximately 10-15 years of environmental compliance experience</w:t>
      </w:r>
      <w:r>
        <w:br/>
        <w:t>Undergraduate degree in engineering, environmental science, environmental policy or related field</w:t>
      </w:r>
      <w:r>
        <w:br/>
        <w:t>Demonstrated knowledge of environmental regulations and requirements including, but not limited to, hazardous and solid waste, storm water, Tier II, Toxic Release Inventory (TRI), water/wastewater, air permitting, storm water pollution prevention, and spill planning</w:t>
      </w:r>
      <w:r>
        <w:br/>
        <w:t>Project management experience</w:t>
      </w:r>
      <w:r>
        <w:br/>
        <w:t>Knowledge of internal business operations and ability to expand a practice area</w:t>
      </w:r>
      <w:r>
        <w:br/>
        <w:t>Able to work independently as well as part of a team</w:t>
      </w:r>
      <w:r>
        <w:br/>
        <w:t>Strong analytical skills and good attention to detail with the ability to recognize discrepancies</w:t>
      </w:r>
      <w:r>
        <w:br/>
        <w:t>Effective verbal and written communication skills with both clients and project team members</w:t>
      </w:r>
      <w:r>
        <w:br/>
        <w:t>Strong working knowledge of Microsoft Office software platform</w:t>
      </w:r>
      <w:r>
        <w:br/>
        <w:t>Must be able to meet deadlines and put in the time needed to get the job done</w:t>
      </w:r>
      <w:r>
        <w:br/>
        <w:t>Able to travel regionally, have short overnight trips, or other</w:t>
      </w:r>
      <w:r>
        <w:br/>
      </w:r>
      <w:r>
        <w:br/>
      </w:r>
      <w:r>
        <w:br/>
        <w:t>Desired:</w:t>
      </w:r>
      <w:r>
        <w:br/>
        <w:t>Experience working with Local, State or Federal agencies</w:t>
      </w:r>
      <w:r>
        <w:br/>
        <w:t>Consulting experience including completion or management of successful environmental compliance projects</w:t>
      </w:r>
      <w:r>
        <w:br/>
        <w:t>Established network of contacts from current or prior project assignments</w:t>
      </w:r>
      <w:r>
        <w:br/>
        <w:t>Environmental management systems (EMS), ISO, multi-media compliance auditing, tank systems and inspections, sustainability, or resiliency experience preferred</w:t>
      </w:r>
      <w:r>
        <w:br/>
        <w:t xml:space="preserve">Work exposure to one or more of the following industrial categories: biofuels and biomaterials, food &amp; </w:t>
      </w:r>
      <w:r>
        <w:lastRenderedPageBreak/>
        <w:t>agriculture, government, higher education, manufacturing, metals, mining, oil &amp; gas, power &amp; utilities, real estate, and transportation</w:t>
      </w:r>
      <w:r>
        <w:br/>
        <w:t>PE, CHMM, CPEA, or other registrations a plus</w:t>
      </w:r>
      <w:r>
        <w:br/>
      </w:r>
      <w:r>
        <w:br/>
      </w:r>
      <w:r>
        <w:br/>
        <w:t>Responsibilities:</w:t>
      </w:r>
      <w:r>
        <w:br/>
        <w:t>Maintain existing client relationships and obtain new clients</w:t>
      </w:r>
      <w:r>
        <w:br/>
        <w:t>Prepare proposals describing scope, schedule, and estimated budget for executing projects</w:t>
      </w:r>
      <w:r>
        <w:br/>
        <w:t>Organize and direct project teams for a wide variety of clients with environmental compliance tasks</w:t>
      </w:r>
      <w:r>
        <w:br/>
        <w:t>Provide quality assurance/quality control of project deliverables</w:t>
      </w:r>
      <w:r>
        <w:br/>
        <w:t>Identify applicable environmental regulations</w:t>
      </w:r>
      <w:r>
        <w:br/>
        <w:t>Lead development of permitting and compliance strategies</w:t>
      </w:r>
      <w:r>
        <w:br/>
        <w:t>Assist clients in identifying appropriate monitoring, planning, training, testing, record-keeping, and reporting protocols</w:t>
      </w:r>
      <w:r>
        <w:br/>
        <w:t>Provide project team guidance and, when necessary, assist with the preparation of project deliverables</w:t>
      </w:r>
    </w:p>
    <w:sectPr w:rsidR="00575E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E99"/>
    <w:rsid w:val="00334E99"/>
    <w:rsid w:val="00575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8CC99"/>
  <w15:chartTrackingRefBased/>
  <w15:docId w15:val="{91B3DE19-C02D-4914-A150-06A236A3E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577</Words>
  <Characters>3291</Characters>
  <Application>Microsoft Office Word</Application>
  <DocSecurity>0</DocSecurity>
  <Lines>27</Lines>
  <Paragraphs>7</Paragraphs>
  <ScaleCrop>false</ScaleCrop>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Scherg</dc:creator>
  <cp:keywords/>
  <dc:description/>
  <cp:lastModifiedBy>Benjamin Scherg</cp:lastModifiedBy>
  <cp:revision>1</cp:revision>
  <dcterms:created xsi:type="dcterms:W3CDTF">2020-03-20T22:11:00Z</dcterms:created>
  <dcterms:modified xsi:type="dcterms:W3CDTF">2020-03-20T22:13:00Z</dcterms:modified>
</cp:coreProperties>
</file>