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FF148" w14:textId="46E3EED7" w:rsidR="00DE5823" w:rsidRDefault="00B80543">
      <w:r>
        <w:t>Executive Vice President – Business Unit Leader</w:t>
      </w:r>
    </w:p>
    <w:p w14:paraId="314E90CA" w14:textId="2E155154" w:rsidR="00B80543" w:rsidRDefault="00B80543"/>
    <w:p w14:paraId="52DD5AD9" w14:textId="395D9486" w:rsidR="00B80543" w:rsidRDefault="00B80543" w:rsidP="00B80543">
      <w:r>
        <w:t>We are</w:t>
      </w:r>
      <w:r>
        <w:t xml:space="preserve"> a business unit with over $120MM in revenues, with operations in multiple locations, that leverages our team of 225+ members to develop engineering-led solutions for the most complex consumer product production challenges. As the </w:t>
      </w:r>
      <w:r>
        <w:t xml:space="preserve">Exec VP/Business Unit </w:t>
      </w:r>
      <w:r>
        <w:t>leader of Production Solutions, this role will provide hands-on, dynamic leadership to the organization and focus on executing the company’s vision.</w:t>
      </w:r>
    </w:p>
    <w:p w14:paraId="5617B404" w14:textId="5F6CFA50" w:rsidR="00B80543" w:rsidRDefault="00B80543" w:rsidP="00B80543">
      <w:r>
        <w:t>KEY RESPONSIBILITIES:</w:t>
      </w:r>
    </w:p>
    <w:p w14:paraId="10F30AAE" w14:textId="77777777" w:rsidR="00B80543" w:rsidRDefault="00B80543" w:rsidP="00B80543">
      <w:r>
        <w:t>Strategy and Business Development</w:t>
      </w:r>
    </w:p>
    <w:p w14:paraId="56ED7280" w14:textId="77777777" w:rsidR="00B80543" w:rsidRDefault="00B80543" w:rsidP="00B80543">
      <w:pPr>
        <w:ind w:firstLine="720"/>
      </w:pPr>
      <w:r>
        <w:t>Develop and implement business unit vision and strategy</w:t>
      </w:r>
    </w:p>
    <w:p w14:paraId="6E4E88AA" w14:textId="77777777" w:rsidR="00B80543" w:rsidRDefault="00B80543" w:rsidP="00B80543">
      <w:pPr>
        <w:ind w:firstLine="720"/>
      </w:pPr>
      <w:r>
        <w:t>Drive profitable growth</w:t>
      </w:r>
    </w:p>
    <w:p w14:paraId="55DDDEBD" w14:textId="77777777" w:rsidR="00B80543" w:rsidRDefault="00B80543" w:rsidP="00B80543">
      <w:pPr>
        <w:ind w:firstLine="720"/>
      </w:pPr>
      <w:r>
        <w:t>Maintain external, client focus</w:t>
      </w:r>
    </w:p>
    <w:p w14:paraId="3BB6D19A" w14:textId="77777777" w:rsidR="00B80543" w:rsidRDefault="00B80543" w:rsidP="00B80543">
      <w:r>
        <w:t>Operations and Business Management</w:t>
      </w:r>
    </w:p>
    <w:p w14:paraId="6F93CBB9" w14:textId="77777777" w:rsidR="00B80543" w:rsidRDefault="00B80543" w:rsidP="00B80543">
      <w:pPr>
        <w:ind w:firstLine="720"/>
      </w:pPr>
      <w:r>
        <w:t>Accountable for overall performance of business unit in accordance with key metrics</w:t>
      </w:r>
    </w:p>
    <w:p w14:paraId="13FB5CB0" w14:textId="77777777" w:rsidR="00B80543" w:rsidRDefault="00B80543" w:rsidP="00B80543">
      <w:pPr>
        <w:ind w:firstLine="720"/>
      </w:pPr>
      <w:r>
        <w:t>Champion for commitment to process adherence and continuous improvement</w:t>
      </w:r>
    </w:p>
    <w:p w14:paraId="2D1F95BE" w14:textId="77777777" w:rsidR="00B80543" w:rsidRDefault="00B80543" w:rsidP="00B80543">
      <w:r>
        <w:t>Organizational Development</w:t>
      </w:r>
    </w:p>
    <w:p w14:paraId="04AE1C86" w14:textId="43CB788E" w:rsidR="00B80543" w:rsidRDefault="00B80543" w:rsidP="00B80543">
      <w:pPr>
        <w:ind w:left="720"/>
      </w:pPr>
      <w:r>
        <w:t xml:space="preserve">Build and align culture within business unit to effectively recruit, develop, engage and retain top </w:t>
      </w:r>
      <w:proofErr w:type="gramStart"/>
      <w:r>
        <w:t>talent</w:t>
      </w:r>
      <w:r>
        <w:t xml:space="preserve">  </w:t>
      </w:r>
      <w:r>
        <w:t>Engender</w:t>
      </w:r>
      <w:proofErr w:type="gramEnd"/>
      <w:r>
        <w:t xml:space="preserve"> </w:t>
      </w:r>
      <w:proofErr w:type="spellStart"/>
      <w:r>
        <w:t>followship</w:t>
      </w:r>
      <w:proofErr w:type="spellEnd"/>
      <w:r>
        <w:t xml:space="preserve"> and influence across the organization and create positive momentum with internal team</w:t>
      </w:r>
    </w:p>
    <w:p w14:paraId="6FDCAEC8" w14:textId="77777777" w:rsidR="00B80543" w:rsidRDefault="00B80543" w:rsidP="00B80543">
      <w:pPr>
        <w:ind w:left="720"/>
      </w:pPr>
    </w:p>
    <w:p w14:paraId="2688E519" w14:textId="77777777" w:rsidR="00B80543" w:rsidRDefault="00B80543" w:rsidP="00B80543">
      <w:r>
        <w:t>Required Qualifications:</w:t>
      </w:r>
    </w:p>
    <w:p w14:paraId="6CC9AE32" w14:textId="77777777" w:rsidR="00B80543" w:rsidRDefault="00B80543" w:rsidP="00B80543">
      <w:r>
        <w:t xml:space="preserve">Bachelor’s degree in engineering or technical field; business degree considered  </w:t>
      </w:r>
    </w:p>
    <w:p w14:paraId="102CA443" w14:textId="77777777" w:rsidR="00B80543" w:rsidRDefault="00B80543" w:rsidP="00B80543">
      <w:r>
        <w:t>15 years of experience in a P&amp;L leadership capacity with involvement in capital and technical project execution in an industrial/manufacturing environment</w:t>
      </w:r>
    </w:p>
    <w:p w14:paraId="1BA647A1" w14:textId="77777777" w:rsidR="00B80543" w:rsidRDefault="00B80543" w:rsidP="00B80543">
      <w:r>
        <w:t>Experience leading an organization of similar size or larger through a period of strategic growth</w:t>
      </w:r>
    </w:p>
    <w:p w14:paraId="6D4BDFFB" w14:textId="77777777" w:rsidR="00B80543" w:rsidRDefault="00B80543" w:rsidP="00B80543"/>
    <w:p w14:paraId="5516A22F" w14:textId="002A2EA3" w:rsidR="00B80543" w:rsidRDefault="00B80543" w:rsidP="00B80543">
      <w:bookmarkStart w:id="0" w:name="_GoBack"/>
      <w:bookmarkEnd w:id="0"/>
      <w:r>
        <w:t>Preferred Qualifications:</w:t>
      </w:r>
    </w:p>
    <w:p w14:paraId="6058D5D7" w14:textId="77777777" w:rsidR="00B80543" w:rsidRDefault="00B80543" w:rsidP="00B80543">
      <w:r>
        <w:t>Professional engineering licensure</w:t>
      </w:r>
    </w:p>
    <w:p w14:paraId="4B10811B" w14:textId="77777777" w:rsidR="00B80543" w:rsidRDefault="00B80543" w:rsidP="00B80543">
      <w:r>
        <w:t>Experience in a professional services/consulting environment</w:t>
      </w:r>
    </w:p>
    <w:p w14:paraId="5335C724" w14:textId="77777777" w:rsidR="00B80543" w:rsidRDefault="00B80543" w:rsidP="00B80543">
      <w:r>
        <w:t>Prior marketing and business development exposure</w:t>
      </w:r>
    </w:p>
    <w:p w14:paraId="5125A437" w14:textId="77777777" w:rsidR="00B80543" w:rsidRDefault="00B80543" w:rsidP="00B80543">
      <w:r>
        <w:t>Mergers &amp; Acquisitions (M&amp;A) experience</w:t>
      </w:r>
    </w:p>
    <w:p w14:paraId="2C19C0A7" w14:textId="77777777" w:rsidR="00B80543" w:rsidRDefault="00B80543" w:rsidP="00B80543">
      <w:r>
        <w:lastRenderedPageBreak/>
        <w:t>International experience</w:t>
      </w:r>
    </w:p>
    <w:p w14:paraId="02DDC2FC" w14:textId="73008501" w:rsidR="00B80543" w:rsidRDefault="00B80543" w:rsidP="00B80543">
      <w:r>
        <w:t>Consumer products manufacturing background</w:t>
      </w:r>
    </w:p>
    <w:sectPr w:rsidR="00B80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74E9"/>
    <w:multiLevelType w:val="multilevel"/>
    <w:tmpl w:val="E2D2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63E53"/>
    <w:multiLevelType w:val="multilevel"/>
    <w:tmpl w:val="4854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12386"/>
    <w:multiLevelType w:val="multilevel"/>
    <w:tmpl w:val="E660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B1DFF"/>
    <w:multiLevelType w:val="multilevel"/>
    <w:tmpl w:val="E594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F42B87"/>
    <w:multiLevelType w:val="multilevel"/>
    <w:tmpl w:val="1B7A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43"/>
    <w:rsid w:val="00B80543"/>
    <w:rsid w:val="00D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9326"/>
  <w15:chartTrackingRefBased/>
  <w15:docId w15:val="{9A2AE0D0-135D-4803-A489-B9E2C5E5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Scherg</dc:creator>
  <cp:keywords/>
  <dc:description/>
  <cp:lastModifiedBy>Benjamin Scherg</cp:lastModifiedBy>
  <cp:revision>1</cp:revision>
  <dcterms:created xsi:type="dcterms:W3CDTF">2020-03-24T21:26:00Z</dcterms:created>
  <dcterms:modified xsi:type="dcterms:W3CDTF">2020-03-24T21:28:00Z</dcterms:modified>
</cp:coreProperties>
</file>